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4D711F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</w:t>
      </w:r>
      <w:r w:rsidR="00C809D8">
        <w:rPr>
          <w:b/>
          <w:sz w:val="28"/>
          <w:szCs w:val="32"/>
        </w:rPr>
        <w:t xml:space="preserve"> 9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Default="00C809D8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10:00 AM</w:t>
      </w:r>
      <w:r>
        <w:rPr>
          <w:b/>
          <w:sz w:val="24"/>
          <w:szCs w:val="32"/>
        </w:rPr>
        <w:tab/>
        <w:t>VCB ex. Committee re: Deckard Tech.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C809D8" w:rsidRDefault="00C809D8" w:rsidP="00C809D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Authorize a Resolution for WPCLF loan fund on behalf of the county/health dist.</w:t>
      </w:r>
    </w:p>
    <w:p w:rsidR="004646D7" w:rsidRPr="00C809D8" w:rsidRDefault="004646D7" w:rsidP="00C809D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Re-appoint Bill Arnett to the EODA Board of Directors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C809D8" w:rsidRDefault="00C809D8" w:rsidP="00C809D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Unclaimed funds</w:t>
      </w:r>
    </w:p>
    <w:p w:rsidR="00C809D8" w:rsidRPr="00C809D8" w:rsidRDefault="00C809D8" w:rsidP="00C809D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ECOESC Regional Business Advisory Council Meeting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1579"/>
    <w:multiLevelType w:val="hybridMultilevel"/>
    <w:tmpl w:val="F0DCD846"/>
    <w:lvl w:ilvl="0" w:tplc="B00084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B99"/>
    <w:multiLevelType w:val="hybridMultilevel"/>
    <w:tmpl w:val="45AC4ADA"/>
    <w:lvl w:ilvl="0" w:tplc="D8724C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646D7"/>
    <w:rsid w:val="004D4E97"/>
    <w:rsid w:val="004D711F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809D8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5524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2025-09-08T19:48:00Z</dcterms:created>
  <dcterms:modified xsi:type="dcterms:W3CDTF">2025-09-08T19:48:00Z</dcterms:modified>
</cp:coreProperties>
</file>