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4C63C3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September </w:t>
      </w:r>
      <w:proofErr w:type="gramStart"/>
      <w:r>
        <w:rPr>
          <w:b/>
          <w:sz w:val="28"/>
          <w:szCs w:val="32"/>
        </w:rPr>
        <w:t>4</w:t>
      </w:r>
      <w:r w:rsidR="00AA0244">
        <w:rPr>
          <w:b/>
          <w:sz w:val="28"/>
          <w:szCs w:val="32"/>
        </w:rPr>
        <w:t xml:space="preserve"> </w:t>
      </w:r>
      <w:r w:rsidR="00DF4430">
        <w:rPr>
          <w:b/>
          <w:sz w:val="28"/>
          <w:szCs w:val="32"/>
        </w:rPr>
        <w:t>,</w:t>
      </w:r>
      <w:proofErr w:type="gramEnd"/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4C63C3" w:rsidRDefault="004C63C3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9:30 A.M.</w:t>
      </w:r>
      <w:r>
        <w:rPr>
          <w:b/>
          <w:sz w:val="24"/>
          <w:szCs w:val="32"/>
        </w:rPr>
        <w:tab/>
        <w:t xml:space="preserve">Adam Hall, Liz </w:t>
      </w:r>
      <w:proofErr w:type="spellStart"/>
      <w:r>
        <w:rPr>
          <w:b/>
          <w:sz w:val="24"/>
          <w:szCs w:val="32"/>
        </w:rPr>
        <w:t>Kenisell</w:t>
      </w:r>
      <w:proofErr w:type="spellEnd"/>
      <w:r>
        <w:rPr>
          <w:b/>
          <w:sz w:val="24"/>
          <w:szCs w:val="32"/>
        </w:rPr>
        <w:t xml:space="preserve"> re: meet and greet Trinity Baptist Church</w:t>
      </w:r>
    </w:p>
    <w:p w:rsidR="004C63C3" w:rsidRDefault="004C63C3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9:30 a.m.</w:t>
      </w:r>
      <w:r>
        <w:rPr>
          <w:b/>
          <w:sz w:val="24"/>
          <w:szCs w:val="32"/>
        </w:rPr>
        <w:tab/>
        <w:t>CCAO Big Beautiful Bill Act’s impact – Webinar</w:t>
      </w:r>
    </w:p>
    <w:p w:rsidR="004C63C3" w:rsidRDefault="004C63C3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11:00 a.m. </w:t>
      </w:r>
      <w:r>
        <w:rPr>
          <w:b/>
          <w:sz w:val="24"/>
          <w:szCs w:val="32"/>
        </w:rPr>
        <w:tab/>
        <w:t>Park Board Meeting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4C63C3" w:rsidRPr="004C63C3" w:rsidRDefault="004C63C3" w:rsidP="004C63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Travel for two (2) JFS employees to Conference  in October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4C63C3" w:rsidRDefault="004C63C3" w:rsidP="004C63C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Appoint Sam Williams to the Guernsey County Board of Developmental Disabilities</w:t>
      </w:r>
    </w:p>
    <w:p w:rsidR="004C63C3" w:rsidRDefault="004C63C3" w:rsidP="004C63C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Authorize GC JFS to apply for a </w:t>
      </w:r>
      <w:proofErr w:type="spellStart"/>
      <w:r>
        <w:rPr>
          <w:b/>
          <w:sz w:val="24"/>
          <w:szCs w:val="24"/>
        </w:rPr>
        <w:t>WalMart</w:t>
      </w:r>
      <w:proofErr w:type="spellEnd"/>
      <w:r>
        <w:rPr>
          <w:b/>
          <w:sz w:val="24"/>
          <w:szCs w:val="24"/>
        </w:rPr>
        <w:t xml:space="preserve"> Business Account</w:t>
      </w:r>
    </w:p>
    <w:p w:rsidR="004C63C3" w:rsidRDefault="004C63C3" w:rsidP="004C63C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proposed Union wage increase for Guernsey County Highway Department</w:t>
      </w:r>
    </w:p>
    <w:p w:rsidR="004C63C3" w:rsidRDefault="004C63C3" w:rsidP="004C63C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Haven of Hope, Inc. to hang purple ribbons and to light up the court house purple for victims and survivors of domestic violence</w:t>
      </w:r>
    </w:p>
    <w:p w:rsidR="004C63C3" w:rsidRDefault="004C63C3" w:rsidP="004C63C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Invitation to Bid, Glenn highway Sewer Extension</w:t>
      </w:r>
    </w:p>
    <w:p w:rsidR="004C63C3" w:rsidRDefault="004C63C3" w:rsidP="004C63C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Authorize the Water Dept. to accept Payment plan for a customer 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86E"/>
    <w:multiLevelType w:val="hybridMultilevel"/>
    <w:tmpl w:val="17D25C08"/>
    <w:lvl w:ilvl="0" w:tplc="01882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4495"/>
    <w:multiLevelType w:val="hybridMultilevel"/>
    <w:tmpl w:val="A058C3F4"/>
    <w:lvl w:ilvl="0" w:tplc="FBCE9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C63C3"/>
    <w:rsid w:val="004D4E97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93E9F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2025-09-03T20:09:00Z</dcterms:created>
  <dcterms:modified xsi:type="dcterms:W3CDTF">2025-09-03T20:09:00Z</dcterms:modified>
</cp:coreProperties>
</file>